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51F29" w14:textId="457BE482" w:rsidR="00435BB8" w:rsidRPr="0091406B" w:rsidRDefault="0067277B" w:rsidP="00435B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US"/>
        </w:rPr>
        <w:drawing>
          <wp:anchor distT="0" distB="0" distL="114300" distR="114300" simplePos="0" relativeHeight="251658240" behindDoc="0" locked="0" layoutInCell="1" allowOverlap="1" wp14:anchorId="3CFA1E34" wp14:editId="78DE0543">
            <wp:simplePos x="0" y="0"/>
            <wp:positionH relativeFrom="margin">
              <wp:align>left</wp:align>
            </wp:positionH>
            <wp:positionV relativeFrom="paragraph">
              <wp:posOffset>-276225</wp:posOffset>
            </wp:positionV>
            <wp:extent cx="3429000" cy="10131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horizont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013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E92E41" w14:textId="77777777" w:rsidR="00132851" w:rsidRPr="0091406B" w:rsidRDefault="00132851" w:rsidP="00435BB8">
      <w:pPr>
        <w:rPr>
          <w:rFonts w:ascii="Arial" w:hAnsi="Arial" w:cs="Arial"/>
          <w:b/>
          <w:color w:val="FF0000"/>
          <w:sz w:val="20"/>
          <w:szCs w:val="20"/>
          <w:highlight w:val="yellow"/>
        </w:rPr>
      </w:pPr>
    </w:p>
    <w:p w14:paraId="5CA03C98" w14:textId="77777777" w:rsidR="00132851" w:rsidRPr="0091406B" w:rsidRDefault="00132851" w:rsidP="00435BB8">
      <w:pPr>
        <w:rPr>
          <w:rFonts w:ascii="Arial" w:hAnsi="Arial" w:cs="Arial"/>
          <w:b/>
          <w:color w:val="FF0000"/>
          <w:sz w:val="20"/>
          <w:szCs w:val="20"/>
          <w:highlight w:val="yellow"/>
        </w:rPr>
      </w:pPr>
    </w:p>
    <w:p w14:paraId="0A4169EA" w14:textId="77777777" w:rsidR="0091406B" w:rsidRPr="0091406B" w:rsidRDefault="0091406B" w:rsidP="00435BB8">
      <w:pPr>
        <w:rPr>
          <w:rFonts w:ascii="Arial" w:hAnsi="Arial" w:cs="Arial"/>
          <w:b/>
          <w:color w:val="FF0000"/>
          <w:sz w:val="20"/>
          <w:szCs w:val="20"/>
          <w:highlight w:val="yellow"/>
        </w:rPr>
      </w:pPr>
    </w:p>
    <w:p w14:paraId="0A88EF8E" w14:textId="77777777" w:rsidR="0091406B" w:rsidRPr="0091406B" w:rsidRDefault="0091406B" w:rsidP="00435BB8">
      <w:pPr>
        <w:rPr>
          <w:rFonts w:ascii="Arial" w:hAnsi="Arial" w:cs="Arial"/>
          <w:b/>
          <w:color w:val="FF0000"/>
          <w:sz w:val="20"/>
          <w:szCs w:val="20"/>
          <w:highlight w:val="yellow"/>
        </w:rPr>
      </w:pPr>
    </w:p>
    <w:p w14:paraId="60084B20" w14:textId="4499591F" w:rsidR="003523D2" w:rsidRPr="003523D2" w:rsidRDefault="003523D2" w:rsidP="003523D2">
      <w:pPr>
        <w:spacing w:line="360" w:lineRule="auto"/>
        <w:jc w:val="center"/>
        <w:rPr>
          <w:rFonts w:ascii="Arial" w:hAnsi="Arial" w:cs="Arial"/>
          <w:b/>
          <w:bCs/>
          <w:caps/>
          <w:color w:val="00C8C6"/>
          <w:sz w:val="28"/>
          <w:szCs w:val="28"/>
        </w:rPr>
      </w:pPr>
      <w:r w:rsidRPr="003523D2">
        <w:rPr>
          <w:rFonts w:ascii="Arial" w:hAnsi="Arial" w:cs="Arial"/>
          <w:b/>
          <w:bCs/>
          <w:caps/>
          <w:color w:val="00C8C6"/>
          <w:sz w:val="28"/>
          <w:szCs w:val="28"/>
        </w:rPr>
        <w:t xml:space="preserve">Pre &amp; Post Care for Secret </w:t>
      </w:r>
      <w:r>
        <w:rPr>
          <w:rFonts w:ascii="Arial" w:hAnsi="Arial" w:cs="Arial"/>
          <w:b/>
          <w:bCs/>
          <w:caps/>
          <w:color w:val="00C8C6"/>
          <w:sz w:val="28"/>
          <w:szCs w:val="28"/>
        </w:rPr>
        <w:t>RF</w:t>
      </w:r>
      <w:r w:rsidRPr="003523D2">
        <w:rPr>
          <w:rFonts w:ascii="Arial" w:hAnsi="Arial" w:cs="Arial"/>
          <w:b/>
          <w:bCs/>
          <w:caps/>
          <w:color w:val="00C8C6"/>
          <w:sz w:val="28"/>
          <w:szCs w:val="28"/>
        </w:rPr>
        <w:t xml:space="preserve"> Treatments</w:t>
      </w:r>
    </w:p>
    <w:p w14:paraId="4EF4CC69" w14:textId="77777777" w:rsidR="00F4636A" w:rsidRPr="003523D2" w:rsidRDefault="00F4636A" w:rsidP="00F4636A">
      <w:pPr>
        <w:jc w:val="center"/>
        <w:rPr>
          <w:rFonts w:ascii="Arial" w:hAnsi="Arial" w:cs="Arial"/>
          <w:i/>
          <w:color w:val="70AD47" w:themeColor="accent6"/>
        </w:rPr>
      </w:pPr>
      <w:r w:rsidRPr="003523D2">
        <w:rPr>
          <w:rFonts w:ascii="Arial" w:hAnsi="Arial" w:cs="Arial"/>
          <w:i/>
          <w:color w:val="70AD47" w:themeColor="accent6"/>
        </w:rPr>
        <w:t>For best results please follow these instructions</w:t>
      </w:r>
    </w:p>
    <w:p w14:paraId="2052B189" w14:textId="77777777" w:rsidR="00F4636A" w:rsidRDefault="00F4636A" w:rsidP="00F4636A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586DC63" w14:textId="77777777" w:rsidR="00F4636A" w:rsidRPr="00665465" w:rsidRDefault="00F4636A" w:rsidP="00F4636A">
      <w:pPr>
        <w:ind w:left="360"/>
        <w:jc w:val="center"/>
        <w:rPr>
          <w:rFonts w:ascii="Arial" w:hAnsi="Arial" w:cs="Arial"/>
          <w:b/>
          <w:color w:val="894FB7"/>
          <w:sz w:val="20"/>
          <w:szCs w:val="20"/>
        </w:rPr>
      </w:pPr>
    </w:p>
    <w:p w14:paraId="01C1B44F" w14:textId="77777777" w:rsidR="00F4636A" w:rsidRPr="003523D2" w:rsidRDefault="00F4636A" w:rsidP="00F4636A">
      <w:pPr>
        <w:spacing w:line="276" w:lineRule="auto"/>
        <w:jc w:val="both"/>
        <w:rPr>
          <w:rFonts w:ascii="Arial" w:hAnsi="Arial" w:cs="Arial"/>
          <w:b/>
          <w:color w:val="00C8C6"/>
          <w:sz w:val="20"/>
          <w:szCs w:val="20"/>
        </w:rPr>
      </w:pPr>
      <w:r w:rsidRPr="003523D2">
        <w:rPr>
          <w:rFonts w:ascii="Arial" w:hAnsi="Arial" w:cs="Arial"/>
          <w:b/>
          <w:color w:val="00C8C6"/>
          <w:sz w:val="20"/>
          <w:szCs w:val="20"/>
        </w:rPr>
        <w:t xml:space="preserve">BEFORE YOUR TREATMENT: </w:t>
      </w:r>
    </w:p>
    <w:p w14:paraId="4F2BED48" w14:textId="77777777" w:rsidR="003523D2" w:rsidRPr="003523D2" w:rsidRDefault="003523D2" w:rsidP="003523D2">
      <w:pPr>
        <w:numPr>
          <w:ilvl w:val="0"/>
          <w:numId w:val="8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523D2">
        <w:rPr>
          <w:rFonts w:ascii="Arial" w:hAnsi="Arial" w:cs="Arial"/>
          <w:sz w:val="20"/>
          <w:szCs w:val="20"/>
        </w:rPr>
        <w:t xml:space="preserve">Do not wear makeup on the day of treatment </w:t>
      </w:r>
    </w:p>
    <w:p w14:paraId="633AD57F" w14:textId="77777777" w:rsidR="003523D2" w:rsidRPr="003523D2" w:rsidRDefault="003523D2" w:rsidP="003523D2">
      <w:pPr>
        <w:numPr>
          <w:ilvl w:val="0"/>
          <w:numId w:val="8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523D2">
        <w:rPr>
          <w:rFonts w:ascii="Arial" w:hAnsi="Arial" w:cs="Arial"/>
          <w:sz w:val="20"/>
          <w:szCs w:val="20"/>
        </w:rPr>
        <w:t>Excess hair may need to be shaved. Men should be cleanly shaved</w:t>
      </w:r>
    </w:p>
    <w:p w14:paraId="631D4A04" w14:textId="77777777" w:rsidR="003523D2" w:rsidRPr="003523D2" w:rsidRDefault="003523D2" w:rsidP="003523D2">
      <w:pPr>
        <w:numPr>
          <w:ilvl w:val="0"/>
          <w:numId w:val="8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523D2">
        <w:rPr>
          <w:rFonts w:ascii="Arial" w:hAnsi="Arial" w:cs="Arial"/>
          <w:sz w:val="20"/>
          <w:szCs w:val="20"/>
        </w:rPr>
        <w:t>No sun-tanning or self-tanners 4 weeks prior to treatment</w:t>
      </w:r>
    </w:p>
    <w:p w14:paraId="75AD7655" w14:textId="77777777" w:rsidR="003523D2" w:rsidRPr="003523D2" w:rsidRDefault="003523D2" w:rsidP="003523D2">
      <w:pPr>
        <w:numPr>
          <w:ilvl w:val="1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523D2">
        <w:rPr>
          <w:rFonts w:ascii="Arial" w:hAnsi="Arial" w:cs="Arial"/>
          <w:sz w:val="20"/>
          <w:szCs w:val="20"/>
        </w:rPr>
        <w:t xml:space="preserve">Includes spray tans, tanning lotions, tanning beds, sun exposure, etc. </w:t>
      </w:r>
    </w:p>
    <w:p w14:paraId="3A5A2834" w14:textId="58E13211" w:rsidR="00955C80" w:rsidRPr="000D1838" w:rsidRDefault="00955C80" w:rsidP="00955C80">
      <w:pPr>
        <w:pStyle w:val="Bullet"/>
        <w:numPr>
          <w:ilvl w:val="0"/>
          <w:numId w:val="8"/>
        </w:numPr>
        <w:rPr>
          <w:sz w:val="20"/>
        </w:rPr>
      </w:pPr>
      <w:r w:rsidRPr="000D1838">
        <w:rPr>
          <w:sz w:val="20"/>
        </w:rPr>
        <w:t xml:space="preserve">Avoid skin </w:t>
      </w:r>
      <w:r w:rsidR="009D0BEE">
        <w:rPr>
          <w:sz w:val="20"/>
        </w:rPr>
        <w:t>irritants (examples below) a 5</w:t>
      </w:r>
      <w:r w:rsidRPr="000D1838">
        <w:rPr>
          <w:sz w:val="20"/>
        </w:rPr>
        <w:t xml:space="preserve"> days </w:t>
      </w:r>
      <w:r w:rsidR="00673AC7">
        <w:rPr>
          <w:sz w:val="20"/>
        </w:rPr>
        <w:t>before</w:t>
      </w:r>
      <w:r>
        <w:rPr>
          <w:sz w:val="20"/>
        </w:rPr>
        <w:t xml:space="preserve"> </w:t>
      </w:r>
      <w:r w:rsidRPr="000D1838">
        <w:rPr>
          <w:sz w:val="20"/>
        </w:rPr>
        <w:t>treatment</w:t>
      </w:r>
    </w:p>
    <w:p w14:paraId="67800B04" w14:textId="7A4401CD" w:rsidR="009D0BEE" w:rsidRPr="009D0BEE" w:rsidRDefault="00955C80" w:rsidP="009D0BEE">
      <w:pPr>
        <w:numPr>
          <w:ilvl w:val="1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D1838">
        <w:rPr>
          <w:rFonts w:ascii="Arial" w:hAnsi="Arial" w:cs="Arial"/>
          <w:sz w:val="20"/>
          <w:szCs w:val="20"/>
        </w:rPr>
        <w:t>Products containing tretinoin, retinol, benzoyl peroxide, glycolic/salicylic acids, vitamin C/</w:t>
      </w:r>
      <w:r w:rsidRPr="000D1838">
        <w:rPr>
          <w:rFonts w:ascii="Arial" w:hAnsi="Arial" w:cs="Arial"/>
          <w:color w:val="000000"/>
          <w:sz w:val="20"/>
          <w:szCs w:val="20"/>
        </w:rPr>
        <w:t>ascorbic acid</w:t>
      </w:r>
      <w:r w:rsidRPr="000D1838">
        <w:rPr>
          <w:rFonts w:ascii="Arial" w:hAnsi="Arial" w:cs="Arial"/>
          <w:sz w:val="20"/>
          <w:szCs w:val="20"/>
        </w:rPr>
        <w:t xml:space="preserve">, astringents, etc. </w:t>
      </w:r>
    </w:p>
    <w:p w14:paraId="44264D9E" w14:textId="42FD7A7A" w:rsidR="003523D2" w:rsidRDefault="003523D2" w:rsidP="003523D2">
      <w:pPr>
        <w:numPr>
          <w:ilvl w:val="0"/>
          <w:numId w:val="8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523D2">
        <w:rPr>
          <w:rFonts w:ascii="Arial" w:hAnsi="Arial" w:cs="Arial"/>
          <w:sz w:val="20"/>
          <w:szCs w:val="20"/>
        </w:rPr>
        <w:t>Not</w:t>
      </w:r>
      <w:r w:rsidR="00FD67BC">
        <w:rPr>
          <w:rFonts w:ascii="Arial" w:hAnsi="Arial" w:cs="Arial"/>
          <w:sz w:val="20"/>
          <w:szCs w:val="20"/>
        </w:rPr>
        <w:t>ify provider</w:t>
      </w:r>
      <w:r w:rsidR="007E2369">
        <w:rPr>
          <w:rFonts w:ascii="Arial" w:hAnsi="Arial" w:cs="Arial"/>
          <w:sz w:val="20"/>
          <w:szCs w:val="20"/>
        </w:rPr>
        <w:t xml:space="preserve"> with any changes to </w:t>
      </w:r>
      <w:r w:rsidRPr="003523D2">
        <w:rPr>
          <w:rFonts w:ascii="Arial" w:hAnsi="Arial" w:cs="Arial"/>
          <w:sz w:val="20"/>
          <w:szCs w:val="20"/>
        </w:rPr>
        <w:t>your health history or medicati</w:t>
      </w:r>
      <w:r w:rsidR="009D0BEE">
        <w:rPr>
          <w:rFonts w:ascii="Arial" w:hAnsi="Arial" w:cs="Arial"/>
          <w:sz w:val="20"/>
          <w:szCs w:val="20"/>
        </w:rPr>
        <w:t xml:space="preserve">ons since your last appointment, especially </w:t>
      </w:r>
      <w:r w:rsidR="00B87495">
        <w:rPr>
          <w:rFonts w:ascii="Arial" w:hAnsi="Arial" w:cs="Arial"/>
          <w:sz w:val="20"/>
          <w:szCs w:val="20"/>
        </w:rPr>
        <w:t>blood thinning medication, clotting disorders or auto-immune condition</w:t>
      </w:r>
    </w:p>
    <w:p w14:paraId="1E06105C" w14:textId="329D6695" w:rsidR="009D0BEE" w:rsidRDefault="009D0BEE" w:rsidP="003523D2">
      <w:pPr>
        <w:numPr>
          <w:ilvl w:val="0"/>
          <w:numId w:val="8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Avoid Botox, filler or other injectable in treatment area wi</w:t>
      </w:r>
      <w:r w:rsidR="000F5D21">
        <w:rPr>
          <w:rFonts w:ascii="Arial" w:hAnsi="Arial" w:cs="Arial"/>
          <w:sz w:val="20"/>
          <w:szCs w:val="20"/>
        </w:rPr>
        <w:t>thin 1 month prior to treatment</w:t>
      </w:r>
    </w:p>
    <w:p w14:paraId="66003FD3" w14:textId="35C227BD" w:rsidR="000F5D21" w:rsidRDefault="00FD67BC" w:rsidP="003523D2">
      <w:pPr>
        <w:numPr>
          <w:ilvl w:val="0"/>
          <w:numId w:val="8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Notify the provider</w:t>
      </w:r>
      <w:r w:rsidR="000F5D21">
        <w:rPr>
          <w:rFonts w:ascii="Arial" w:hAnsi="Arial" w:cs="Arial"/>
          <w:sz w:val="20"/>
          <w:szCs w:val="20"/>
        </w:rPr>
        <w:t xml:space="preserve"> of any of the following:</w:t>
      </w:r>
    </w:p>
    <w:p w14:paraId="5B752F4E" w14:textId="093137C8" w:rsidR="000F5D21" w:rsidRDefault="000F5D21" w:rsidP="000F5D21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Pregnancy</w:t>
      </w:r>
    </w:p>
    <w:p w14:paraId="021560DA" w14:textId="65C9C6F9" w:rsidR="000F5D21" w:rsidRDefault="000F5D21" w:rsidP="000F5D21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Pacemaker</w:t>
      </w:r>
    </w:p>
    <w:p w14:paraId="4035AA0F" w14:textId="3E17D39C" w:rsidR="000F5D21" w:rsidRDefault="000F5D21" w:rsidP="000F5D21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Implantable metal, piercings or medical device in treatment area</w:t>
      </w:r>
    </w:p>
    <w:p w14:paraId="08E31E98" w14:textId="22FCF700" w:rsidR="000F5D21" w:rsidRDefault="000F5D21" w:rsidP="000F5D21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Face lift or eyelid surgery within 1 year prior to </w:t>
      </w:r>
      <w:r w:rsidR="00AF7866">
        <w:rPr>
          <w:rFonts w:ascii="Arial" w:hAnsi="Arial" w:cs="Arial"/>
          <w:sz w:val="20"/>
          <w:szCs w:val="20"/>
        </w:rPr>
        <w:t xml:space="preserve">Secret RF </w:t>
      </w:r>
      <w:r>
        <w:rPr>
          <w:rFonts w:ascii="Arial" w:hAnsi="Arial" w:cs="Arial"/>
          <w:sz w:val="20"/>
          <w:szCs w:val="20"/>
        </w:rPr>
        <w:t>treatment</w:t>
      </w:r>
    </w:p>
    <w:p w14:paraId="44E17B5D" w14:textId="20FFD10A" w:rsidR="000F5D21" w:rsidRDefault="000F5D21" w:rsidP="000F5D21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Facial dermabrasion, facial resurfacing or deep chemical peel with last 3 months</w:t>
      </w:r>
    </w:p>
    <w:p w14:paraId="331DEABA" w14:textId="535A3448" w:rsidR="000F5D21" w:rsidRDefault="000F5D21" w:rsidP="000F5D21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Treatment with other RF or light device with 1 month</w:t>
      </w:r>
    </w:p>
    <w:p w14:paraId="1DC2C05B" w14:textId="11032FB2" w:rsidR="000F5D21" w:rsidRDefault="000F5D21" w:rsidP="000F5D21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Surgical procedure in the treatment area within the last 3 months or before complete healing</w:t>
      </w:r>
    </w:p>
    <w:p w14:paraId="57DAF9A2" w14:textId="5791759C" w:rsidR="00B87495" w:rsidRPr="000F5D21" w:rsidRDefault="00B87495" w:rsidP="000F5D21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 active s</w:t>
      </w:r>
      <w:r w:rsidR="00AF7866">
        <w:rPr>
          <w:rFonts w:ascii="Arial" w:hAnsi="Arial" w:cs="Arial"/>
          <w:sz w:val="20"/>
          <w:szCs w:val="20"/>
        </w:rPr>
        <w:t>kin condition in treatment area</w:t>
      </w:r>
      <w:r>
        <w:rPr>
          <w:rFonts w:ascii="Arial" w:hAnsi="Arial" w:cs="Arial"/>
          <w:sz w:val="20"/>
          <w:szCs w:val="20"/>
        </w:rPr>
        <w:t xml:space="preserve"> such as sores, psoriasis, eczema or rash</w:t>
      </w:r>
    </w:p>
    <w:p w14:paraId="243B357A" w14:textId="747B515A" w:rsidR="009D0BEE" w:rsidRDefault="009D0BEE" w:rsidP="003523D2">
      <w:pPr>
        <w:numPr>
          <w:ilvl w:val="0"/>
          <w:numId w:val="8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Discontinue non-steroidal</w:t>
      </w:r>
      <w:r w:rsidR="00FD67B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anti-inflammatory drugs 1 week </w:t>
      </w:r>
      <w:r w:rsidR="000F5D21">
        <w:rPr>
          <w:rFonts w:ascii="Arial" w:hAnsi="Arial" w:cs="Arial"/>
          <w:sz w:val="20"/>
          <w:szCs w:val="20"/>
        </w:rPr>
        <w:t>before AND after each treatment</w:t>
      </w:r>
    </w:p>
    <w:p w14:paraId="0E7F5A2C" w14:textId="6C1F1B93" w:rsidR="009D0BEE" w:rsidRPr="003523D2" w:rsidRDefault="009D0BEE" w:rsidP="003523D2">
      <w:pPr>
        <w:numPr>
          <w:ilvl w:val="0"/>
          <w:numId w:val="8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Discontinue aspirin, fish oil, garlic supple</w:t>
      </w:r>
      <w:r w:rsidR="000F5D21">
        <w:rPr>
          <w:rFonts w:ascii="Arial" w:hAnsi="Arial" w:cs="Arial"/>
          <w:sz w:val="20"/>
          <w:szCs w:val="20"/>
        </w:rPr>
        <w:t>ments 3 days prior to treatment</w:t>
      </w:r>
    </w:p>
    <w:p w14:paraId="075F5773" w14:textId="6B56253B" w:rsidR="00F4636A" w:rsidRDefault="000F5D21" w:rsidP="003523D2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Notify provider of any h</w:t>
      </w:r>
      <w:r w:rsidR="003523D2" w:rsidRPr="003523D2">
        <w:rPr>
          <w:rFonts w:ascii="Arial" w:hAnsi="Arial" w:cs="Arial"/>
          <w:sz w:val="20"/>
          <w:szCs w:val="20"/>
        </w:rPr>
        <w:t>istory of herpes or cold sores</w:t>
      </w:r>
      <w:r>
        <w:rPr>
          <w:rFonts w:ascii="Arial" w:hAnsi="Arial" w:cs="Arial"/>
          <w:sz w:val="20"/>
          <w:szCs w:val="20"/>
        </w:rPr>
        <w:t>,</w:t>
      </w:r>
      <w:r w:rsidR="003523D2" w:rsidRPr="003523D2">
        <w:rPr>
          <w:rFonts w:ascii="Arial" w:hAnsi="Arial" w:cs="Arial"/>
          <w:sz w:val="20"/>
          <w:szCs w:val="20"/>
        </w:rPr>
        <w:t xml:space="preserve"> an anti-viral prescription </w:t>
      </w:r>
      <w:r>
        <w:rPr>
          <w:rFonts w:ascii="Arial" w:hAnsi="Arial" w:cs="Arial"/>
          <w:sz w:val="20"/>
          <w:szCs w:val="20"/>
        </w:rPr>
        <w:t xml:space="preserve">may be required </w:t>
      </w:r>
      <w:r w:rsidR="003523D2" w:rsidRPr="003523D2">
        <w:rPr>
          <w:rFonts w:ascii="Arial" w:hAnsi="Arial" w:cs="Arial"/>
          <w:sz w:val="20"/>
          <w:szCs w:val="20"/>
        </w:rPr>
        <w:t>prior to treatment</w:t>
      </w:r>
    </w:p>
    <w:p w14:paraId="6E733770" w14:textId="3CCEFA24" w:rsidR="009241C2" w:rsidRPr="003523D2" w:rsidRDefault="009241C2" w:rsidP="003523D2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are prone to histamine responses, have extremely sensitive skin or easily get contact dermatitis, you can take an anti-histamine 24-48 hours prior to the treatment.</w:t>
      </w:r>
    </w:p>
    <w:p w14:paraId="62FA3C54" w14:textId="77777777" w:rsidR="003523D2" w:rsidRDefault="003523D2" w:rsidP="003523D2">
      <w:pPr>
        <w:spacing w:line="276" w:lineRule="auto"/>
        <w:jc w:val="both"/>
        <w:rPr>
          <w:rFonts w:ascii="Arial" w:hAnsi="Arial" w:cs="Arial"/>
          <w:b/>
          <w:color w:val="894FB7"/>
          <w:sz w:val="20"/>
          <w:szCs w:val="20"/>
        </w:rPr>
      </w:pPr>
    </w:p>
    <w:p w14:paraId="6FAA9052" w14:textId="77777777" w:rsidR="00F4636A" w:rsidRPr="003523D2" w:rsidRDefault="00F4636A" w:rsidP="00F4636A">
      <w:pPr>
        <w:spacing w:line="276" w:lineRule="auto"/>
        <w:jc w:val="both"/>
        <w:rPr>
          <w:rFonts w:ascii="Arial" w:hAnsi="Arial" w:cs="Arial"/>
          <w:b/>
          <w:color w:val="00C8C6"/>
          <w:sz w:val="20"/>
          <w:szCs w:val="20"/>
        </w:rPr>
      </w:pPr>
      <w:r w:rsidRPr="003523D2">
        <w:rPr>
          <w:rFonts w:ascii="Arial" w:hAnsi="Arial" w:cs="Arial"/>
          <w:b/>
          <w:color w:val="00C8C6"/>
          <w:sz w:val="20"/>
          <w:szCs w:val="20"/>
        </w:rPr>
        <w:t xml:space="preserve">AFTER YOUR TREATMENT: </w:t>
      </w:r>
    </w:p>
    <w:p w14:paraId="423946BB" w14:textId="49A4BCC4" w:rsidR="00180BB7" w:rsidRDefault="00180BB7" w:rsidP="00180BB7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D1838">
        <w:rPr>
          <w:rFonts w:ascii="Arial" w:hAnsi="Arial" w:cs="Arial"/>
          <w:color w:val="000000"/>
          <w:sz w:val="20"/>
          <w:szCs w:val="20"/>
        </w:rPr>
        <w:t>Wait at least 4 hours before wash</w:t>
      </w:r>
      <w:r w:rsidR="00673AC7">
        <w:rPr>
          <w:rFonts w:ascii="Arial" w:hAnsi="Arial" w:cs="Arial"/>
          <w:color w:val="000000"/>
          <w:sz w:val="20"/>
          <w:szCs w:val="20"/>
        </w:rPr>
        <w:t>ing face</w:t>
      </w:r>
    </w:p>
    <w:p w14:paraId="58D62331" w14:textId="4FEA9620" w:rsidR="001A00AB" w:rsidRDefault="00180BB7" w:rsidP="00937107">
      <w:pPr>
        <w:pStyle w:val="Bullet"/>
        <w:numPr>
          <w:ilvl w:val="0"/>
          <w:numId w:val="16"/>
        </w:numPr>
      </w:pPr>
      <w:r>
        <w:rPr>
          <w:sz w:val="20"/>
        </w:rPr>
        <w:t>Avoid make-up for 24-48 hours</w:t>
      </w:r>
      <w:bookmarkStart w:id="0" w:name="_GoBack"/>
      <w:bookmarkEnd w:id="0"/>
    </w:p>
    <w:p w14:paraId="2A3EABB8" w14:textId="3C8FF547" w:rsidR="00937107" w:rsidRPr="009D0BEE" w:rsidRDefault="00937107" w:rsidP="00937107">
      <w:pPr>
        <w:pStyle w:val="Bullet"/>
        <w:numPr>
          <w:ilvl w:val="0"/>
          <w:numId w:val="16"/>
        </w:numPr>
        <w:rPr>
          <w:sz w:val="20"/>
        </w:rPr>
      </w:pPr>
      <w:r w:rsidRPr="009D0BEE">
        <w:rPr>
          <w:sz w:val="20"/>
        </w:rPr>
        <w:t>Evening of treatment: Rinse face with warm water and apply Bioactive Copper Serum.</w:t>
      </w:r>
    </w:p>
    <w:p w14:paraId="2B8586C5" w14:textId="77C81B24" w:rsidR="00937107" w:rsidRPr="00937107" w:rsidRDefault="00937107" w:rsidP="00937107">
      <w:pPr>
        <w:pStyle w:val="ListParagraph"/>
        <w:numPr>
          <w:ilvl w:val="0"/>
          <w:numId w:val="16"/>
        </w:numPr>
        <w:spacing w:after="160" w:line="256" w:lineRule="auto"/>
        <w:rPr>
          <w:rFonts w:ascii="Arial" w:hAnsi="Arial" w:cs="Arial"/>
          <w:sz w:val="20"/>
          <w:szCs w:val="20"/>
          <w:lang w:eastAsia="en-US"/>
        </w:rPr>
      </w:pPr>
      <w:r w:rsidRPr="00937107">
        <w:rPr>
          <w:rFonts w:ascii="Arial" w:hAnsi="Arial" w:cs="Arial"/>
          <w:b/>
          <w:sz w:val="20"/>
          <w:szCs w:val="20"/>
        </w:rPr>
        <w:t>Day 2 &amp; 3:</w:t>
      </w:r>
      <w:r w:rsidRPr="00937107">
        <w:rPr>
          <w:rFonts w:ascii="Arial" w:hAnsi="Arial" w:cs="Arial"/>
          <w:sz w:val="20"/>
          <w:szCs w:val="20"/>
        </w:rPr>
        <w:t xml:space="preserve"> Use Sanavi Pumpkin Cleanser (a.m. &amp; p.m.),</w:t>
      </w:r>
      <w:r w:rsidR="00FD67BC">
        <w:rPr>
          <w:rFonts w:ascii="Arial" w:hAnsi="Arial" w:cs="Arial"/>
          <w:sz w:val="20"/>
          <w:szCs w:val="20"/>
        </w:rPr>
        <w:t xml:space="preserve"> </w:t>
      </w:r>
      <w:r w:rsidR="00FD67BC" w:rsidRPr="00937107">
        <w:rPr>
          <w:rFonts w:ascii="Arial" w:hAnsi="Arial" w:cs="Arial"/>
          <w:sz w:val="20"/>
          <w:szCs w:val="20"/>
        </w:rPr>
        <w:t>Pept</w:t>
      </w:r>
      <w:r w:rsidR="00FD67BC">
        <w:rPr>
          <w:rFonts w:ascii="Arial" w:hAnsi="Arial" w:cs="Arial"/>
          <w:sz w:val="20"/>
          <w:szCs w:val="20"/>
        </w:rPr>
        <w:t xml:space="preserve">ide eye serum (a.m. &amp; p.m.), </w:t>
      </w:r>
      <w:r w:rsidRPr="00937107">
        <w:rPr>
          <w:rFonts w:ascii="Arial" w:hAnsi="Arial" w:cs="Arial"/>
          <w:sz w:val="20"/>
          <w:szCs w:val="20"/>
        </w:rPr>
        <w:t>Arnica Serum (a.m. &amp; p.m.),</w:t>
      </w:r>
      <w:r w:rsidR="00FD67BC">
        <w:rPr>
          <w:rFonts w:ascii="Arial" w:hAnsi="Arial" w:cs="Arial"/>
          <w:sz w:val="20"/>
          <w:szCs w:val="20"/>
        </w:rPr>
        <w:t xml:space="preserve"> </w:t>
      </w:r>
      <w:r w:rsidRPr="00937107">
        <w:rPr>
          <w:rFonts w:ascii="Arial" w:hAnsi="Arial" w:cs="Arial"/>
          <w:sz w:val="20"/>
          <w:szCs w:val="20"/>
        </w:rPr>
        <w:t>Bio</w:t>
      </w:r>
      <w:r>
        <w:rPr>
          <w:rFonts w:ascii="Arial" w:hAnsi="Arial" w:cs="Arial"/>
          <w:sz w:val="20"/>
          <w:szCs w:val="20"/>
        </w:rPr>
        <w:t>active</w:t>
      </w:r>
      <w:r w:rsidRPr="00937107">
        <w:rPr>
          <w:rFonts w:ascii="Arial" w:hAnsi="Arial" w:cs="Arial"/>
          <w:sz w:val="20"/>
          <w:szCs w:val="20"/>
        </w:rPr>
        <w:t xml:space="preserve"> Copper Serum (a.m. &amp; p.m.), Alpha Bisabolol complex (p.m.</w:t>
      </w:r>
      <w:r w:rsidR="00FD67BC">
        <w:rPr>
          <w:rFonts w:ascii="Arial" w:hAnsi="Arial" w:cs="Arial"/>
          <w:sz w:val="20"/>
          <w:szCs w:val="20"/>
        </w:rPr>
        <w:t xml:space="preserve"> only</w:t>
      </w:r>
      <w:r w:rsidRPr="00937107">
        <w:rPr>
          <w:rFonts w:ascii="Arial" w:hAnsi="Arial" w:cs="Arial"/>
          <w:sz w:val="20"/>
          <w:szCs w:val="20"/>
        </w:rPr>
        <w:t>), No exercising/avoid sweating.</w:t>
      </w:r>
    </w:p>
    <w:p w14:paraId="0822F68C" w14:textId="63A8751F" w:rsidR="00937107" w:rsidRPr="00937107" w:rsidRDefault="00937107" w:rsidP="00937107">
      <w:pPr>
        <w:pStyle w:val="ListParagraph"/>
        <w:numPr>
          <w:ilvl w:val="0"/>
          <w:numId w:val="16"/>
        </w:numPr>
        <w:spacing w:after="160" w:line="256" w:lineRule="auto"/>
        <w:rPr>
          <w:rFonts w:ascii="Arial" w:hAnsi="Arial" w:cs="Arial"/>
          <w:sz w:val="20"/>
          <w:szCs w:val="20"/>
          <w:lang w:eastAsia="en-US"/>
        </w:rPr>
      </w:pPr>
      <w:r w:rsidRPr="00937107">
        <w:rPr>
          <w:rFonts w:ascii="Arial" w:hAnsi="Arial" w:cs="Arial"/>
          <w:b/>
          <w:sz w:val="20"/>
          <w:szCs w:val="20"/>
        </w:rPr>
        <w:t>Day 4:</w:t>
      </w:r>
      <w:r w:rsidRPr="00937107">
        <w:rPr>
          <w:rFonts w:ascii="Arial" w:hAnsi="Arial" w:cs="Arial"/>
          <w:sz w:val="20"/>
          <w:szCs w:val="20"/>
          <w:lang w:eastAsia="en-US"/>
        </w:rPr>
        <w:t xml:space="preserve">  I</w:t>
      </w:r>
      <w:r w:rsidR="00347C92">
        <w:rPr>
          <w:rFonts w:ascii="Arial" w:hAnsi="Arial" w:cs="Arial"/>
          <w:sz w:val="20"/>
          <w:szCs w:val="20"/>
          <w:lang w:eastAsia="en-US"/>
        </w:rPr>
        <w:t>f skin is healed</w:t>
      </w:r>
      <w:r w:rsidR="00970FDF">
        <w:rPr>
          <w:rFonts w:ascii="Arial" w:hAnsi="Arial" w:cs="Arial"/>
          <w:sz w:val="20"/>
          <w:szCs w:val="20"/>
          <w:lang w:eastAsia="en-US"/>
        </w:rPr>
        <w:t xml:space="preserve"> (no swelling, no redness)</w:t>
      </w:r>
      <w:r w:rsidR="00347C92">
        <w:rPr>
          <w:rFonts w:ascii="Arial" w:hAnsi="Arial" w:cs="Arial"/>
          <w:sz w:val="20"/>
          <w:szCs w:val="20"/>
          <w:lang w:eastAsia="en-US"/>
        </w:rPr>
        <w:t>, resume</w:t>
      </w:r>
      <w:r w:rsidRPr="00937107">
        <w:rPr>
          <w:rFonts w:ascii="Arial" w:hAnsi="Arial" w:cs="Arial"/>
          <w:sz w:val="20"/>
          <w:szCs w:val="20"/>
          <w:lang w:eastAsia="en-US"/>
        </w:rPr>
        <w:t xml:space="preserve"> skin care routine.  If sk</w:t>
      </w:r>
      <w:r>
        <w:rPr>
          <w:rFonts w:ascii="Arial" w:hAnsi="Arial" w:cs="Arial"/>
          <w:sz w:val="20"/>
          <w:szCs w:val="20"/>
          <w:lang w:eastAsia="en-US"/>
        </w:rPr>
        <w:t>in has not healed, resume Sanavi</w:t>
      </w:r>
      <w:r w:rsidRPr="00937107">
        <w:rPr>
          <w:rFonts w:ascii="Arial" w:hAnsi="Arial" w:cs="Arial"/>
          <w:sz w:val="20"/>
          <w:szCs w:val="20"/>
          <w:lang w:eastAsia="en-US"/>
        </w:rPr>
        <w:t xml:space="preserve"> Post care kit</w:t>
      </w:r>
      <w:r w:rsidR="00970FDF">
        <w:rPr>
          <w:rFonts w:ascii="Arial" w:hAnsi="Arial" w:cs="Arial"/>
          <w:sz w:val="20"/>
          <w:szCs w:val="20"/>
          <w:lang w:eastAsia="en-US"/>
        </w:rPr>
        <w:t xml:space="preserve"> and use</w:t>
      </w:r>
      <w:r w:rsidR="00347C92">
        <w:rPr>
          <w:rFonts w:ascii="Arial" w:hAnsi="Arial" w:cs="Arial"/>
          <w:sz w:val="20"/>
          <w:szCs w:val="20"/>
          <w:lang w:eastAsia="en-US"/>
        </w:rPr>
        <w:t xml:space="preserve"> until skin has healed</w:t>
      </w:r>
      <w:r w:rsidRPr="00937107">
        <w:rPr>
          <w:rFonts w:ascii="Arial" w:hAnsi="Arial" w:cs="Arial"/>
          <w:sz w:val="20"/>
          <w:szCs w:val="20"/>
          <w:lang w:eastAsia="en-US"/>
        </w:rPr>
        <w:t>.</w:t>
      </w:r>
    </w:p>
    <w:p w14:paraId="4B66DE4B" w14:textId="3DDF664B" w:rsidR="003523D2" w:rsidRPr="003523D2" w:rsidRDefault="003523D2" w:rsidP="003523D2">
      <w:pPr>
        <w:pStyle w:val="ListParagraph"/>
        <w:numPr>
          <w:ilvl w:val="0"/>
          <w:numId w:val="16"/>
        </w:numPr>
        <w:tabs>
          <w:tab w:val="num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523D2">
        <w:rPr>
          <w:rFonts w:ascii="Arial" w:hAnsi="Arial" w:cs="Arial"/>
          <w:sz w:val="20"/>
          <w:szCs w:val="20"/>
        </w:rPr>
        <w:t>Avoid sun exposure and use a broad spectrum (UVA/UVB) sunscreen  to prevent further sun damage</w:t>
      </w:r>
    </w:p>
    <w:p w14:paraId="33DEB94A" w14:textId="6FF62E18" w:rsidR="00637AE1" w:rsidRDefault="00637AE1" w:rsidP="00955C80">
      <w:pPr>
        <w:pStyle w:val="ListParagraph"/>
        <w:numPr>
          <w:ilvl w:val="0"/>
          <w:numId w:val="16"/>
        </w:numPr>
        <w:tabs>
          <w:tab w:val="num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523D2">
        <w:rPr>
          <w:rFonts w:ascii="Arial" w:hAnsi="Arial" w:cs="Arial"/>
          <w:sz w:val="20"/>
          <w:szCs w:val="20"/>
        </w:rPr>
        <w:t xml:space="preserve">Avoid heat </w:t>
      </w:r>
      <w:r w:rsidR="009241C2">
        <w:rPr>
          <w:rFonts w:ascii="Arial" w:hAnsi="Arial" w:cs="Arial"/>
          <w:sz w:val="20"/>
          <w:szCs w:val="20"/>
        </w:rPr>
        <w:t>– hot tubs, saunas, heavy sweating/intense exercising</w:t>
      </w:r>
      <w:r w:rsidR="009D0BEE">
        <w:rPr>
          <w:rFonts w:ascii="Arial" w:hAnsi="Arial" w:cs="Arial"/>
          <w:sz w:val="20"/>
          <w:szCs w:val="20"/>
        </w:rPr>
        <w:t xml:space="preserve"> for 3</w:t>
      </w:r>
      <w:r w:rsidRPr="003523D2">
        <w:rPr>
          <w:rFonts w:ascii="Arial" w:hAnsi="Arial" w:cs="Arial"/>
          <w:sz w:val="20"/>
          <w:szCs w:val="20"/>
        </w:rPr>
        <w:t xml:space="preserve"> days</w:t>
      </w:r>
      <w:r w:rsidRPr="00955C80">
        <w:rPr>
          <w:rFonts w:ascii="Arial" w:hAnsi="Arial" w:cs="Arial"/>
          <w:sz w:val="20"/>
          <w:szCs w:val="20"/>
        </w:rPr>
        <w:t xml:space="preserve"> </w:t>
      </w:r>
      <w:r w:rsidR="009241C2">
        <w:rPr>
          <w:rFonts w:ascii="Arial" w:hAnsi="Arial" w:cs="Arial"/>
          <w:sz w:val="20"/>
          <w:szCs w:val="20"/>
        </w:rPr>
        <w:t>post treatment</w:t>
      </w:r>
    </w:p>
    <w:p w14:paraId="3957AACE" w14:textId="433C2E6E" w:rsidR="00637AE1" w:rsidRPr="009F55A6" w:rsidRDefault="00637AE1" w:rsidP="00637AE1">
      <w:pPr>
        <w:pStyle w:val="Bullet"/>
        <w:numPr>
          <w:ilvl w:val="0"/>
          <w:numId w:val="16"/>
        </w:numPr>
        <w:rPr>
          <w:sz w:val="20"/>
        </w:rPr>
      </w:pPr>
      <w:r w:rsidRPr="009F55A6">
        <w:rPr>
          <w:sz w:val="20"/>
        </w:rPr>
        <w:t xml:space="preserve">Avoid skin </w:t>
      </w:r>
      <w:r w:rsidR="00673AC7">
        <w:rPr>
          <w:sz w:val="20"/>
        </w:rPr>
        <w:t xml:space="preserve">irritants (examples below) </w:t>
      </w:r>
      <w:r w:rsidR="009D0BEE">
        <w:rPr>
          <w:sz w:val="20"/>
        </w:rPr>
        <w:t>3</w:t>
      </w:r>
      <w:r w:rsidRPr="009F55A6">
        <w:rPr>
          <w:sz w:val="20"/>
        </w:rPr>
        <w:t xml:space="preserve"> days </w:t>
      </w:r>
      <w:r>
        <w:rPr>
          <w:sz w:val="20"/>
        </w:rPr>
        <w:t xml:space="preserve">after </w:t>
      </w:r>
      <w:r w:rsidRPr="009F55A6">
        <w:rPr>
          <w:sz w:val="20"/>
        </w:rPr>
        <w:t>treatment</w:t>
      </w:r>
    </w:p>
    <w:p w14:paraId="734073DB" w14:textId="77777777" w:rsidR="00637AE1" w:rsidRPr="009F55A6" w:rsidRDefault="00637AE1" w:rsidP="00637AE1">
      <w:pPr>
        <w:numPr>
          <w:ilvl w:val="1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F55A6">
        <w:rPr>
          <w:rFonts w:ascii="Arial" w:hAnsi="Arial" w:cs="Arial"/>
          <w:sz w:val="20"/>
          <w:szCs w:val="20"/>
        </w:rPr>
        <w:t>Products containing tretinoin, retinol, benzoyl peroxide, glycolic/salicylic acids, vitamin C/</w:t>
      </w:r>
      <w:r w:rsidRPr="009F55A6">
        <w:rPr>
          <w:rFonts w:ascii="Arial" w:hAnsi="Arial" w:cs="Arial"/>
          <w:color w:val="000000"/>
          <w:sz w:val="20"/>
          <w:szCs w:val="20"/>
        </w:rPr>
        <w:t>ascorbic acid</w:t>
      </w:r>
      <w:r w:rsidRPr="009F55A6">
        <w:rPr>
          <w:rFonts w:ascii="Arial" w:hAnsi="Arial" w:cs="Arial"/>
          <w:sz w:val="20"/>
          <w:szCs w:val="20"/>
        </w:rPr>
        <w:t xml:space="preserve">, astringents, etc. </w:t>
      </w:r>
    </w:p>
    <w:p w14:paraId="69DF59E0" w14:textId="06E1354D" w:rsidR="00955C80" w:rsidRDefault="003523D2" w:rsidP="00955C80">
      <w:pPr>
        <w:pStyle w:val="ListParagraph"/>
        <w:numPr>
          <w:ilvl w:val="0"/>
          <w:numId w:val="16"/>
        </w:numPr>
        <w:tabs>
          <w:tab w:val="num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5C80">
        <w:rPr>
          <w:rFonts w:ascii="Arial" w:hAnsi="Arial" w:cs="Arial"/>
          <w:sz w:val="20"/>
          <w:szCs w:val="20"/>
        </w:rPr>
        <w:t xml:space="preserve">Bruising, redness and swelling may occur and </w:t>
      </w:r>
      <w:r w:rsidR="001D151E">
        <w:rPr>
          <w:rFonts w:ascii="Arial" w:hAnsi="Arial" w:cs="Arial"/>
          <w:sz w:val="20"/>
          <w:szCs w:val="20"/>
        </w:rPr>
        <w:t xml:space="preserve">will </w:t>
      </w:r>
      <w:r w:rsidRPr="00955C80">
        <w:rPr>
          <w:rFonts w:ascii="Arial" w:hAnsi="Arial" w:cs="Arial"/>
          <w:sz w:val="20"/>
          <w:szCs w:val="20"/>
        </w:rPr>
        <w:t>resolve with time</w:t>
      </w:r>
      <w:r w:rsidR="001D151E">
        <w:rPr>
          <w:rFonts w:ascii="Arial" w:hAnsi="Arial" w:cs="Arial"/>
          <w:sz w:val="20"/>
          <w:szCs w:val="20"/>
        </w:rPr>
        <w:t>, usually 12-48</w:t>
      </w:r>
      <w:r w:rsidR="00673AC7">
        <w:rPr>
          <w:rFonts w:ascii="Arial" w:hAnsi="Arial" w:cs="Arial"/>
          <w:sz w:val="20"/>
          <w:szCs w:val="20"/>
        </w:rPr>
        <w:t xml:space="preserve"> hours</w:t>
      </w:r>
    </w:p>
    <w:p w14:paraId="52C62645" w14:textId="77777777" w:rsidR="00FD67BC" w:rsidRDefault="00FD67BC" w:rsidP="00FD67BC">
      <w:pPr>
        <w:tabs>
          <w:tab w:val="num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CE84664" w14:textId="77777777" w:rsidR="00FD67BC" w:rsidRDefault="00FD67BC" w:rsidP="00FD67BC">
      <w:pPr>
        <w:tabs>
          <w:tab w:val="num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004954" w14:textId="2EA6F036" w:rsidR="00FD67BC" w:rsidRDefault="00FD67BC" w:rsidP="00E77A3E">
      <w:pPr>
        <w:tabs>
          <w:tab w:val="num" w:pos="360"/>
        </w:tabs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7009F294" w14:textId="77777777" w:rsidR="00FD67BC" w:rsidRDefault="00FD67BC" w:rsidP="00FD67BC">
      <w:pPr>
        <w:tabs>
          <w:tab w:val="num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8AC1A84" w14:textId="77777777" w:rsidR="00FD67BC" w:rsidRDefault="00FD67BC" w:rsidP="00FD67BC">
      <w:pPr>
        <w:tabs>
          <w:tab w:val="num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D821272" w14:textId="77777777" w:rsidR="00FD67BC" w:rsidRDefault="00FD67BC" w:rsidP="00FD67BC">
      <w:pPr>
        <w:tabs>
          <w:tab w:val="num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0A66BF" w14:textId="77777777" w:rsidR="00FD67BC" w:rsidRDefault="00FD67BC" w:rsidP="00FD67BC">
      <w:pPr>
        <w:tabs>
          <w:tab w:val="num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414843A" w14:textId="77777777" w:rsidR="00FD67BC" w:rsidRPr="00FD67BC" w:rsidRDefault="00FD67BC" w:rsidP="00FD67BC">
      <w:pPr>
        <w:tabs>
          <w:tab w:val="num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07CC8CA" w14:textId="2D7800E1" w:rsidR="003523D2" w:rsidRPr="000D1838" w:rsidRDefault="00955C80" w:rsidP="000D1838">
      <w:pPr>
        <w:pStyle w:val="ListParagraph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D1838">
        <w:rPr>
          <w:rFonts w:ascii="Arial" w:hAnsi="Arial" w:cs="Arial"/>
          <w:sz w:val="20"/>
        </w:rPr>
        <w:t>More aggressive treatments or use of irritants in the days prior to or after treatment can lead to longer downtime</w:t>
      </w:r>
      <w:r w:rsidRPr="000D1838">
        <w:rPr>
          <w:sz w:val="20"/>
        </w:rPr>
        <w:t xml:space="preserve"> </w:t>
      </w:r>
    </w:p>
    <w:p w14:paraId="266EDDE6" w14:textId="77777777" w:rsidR="003523D2" w:rsidRPr="003523D2" w:rsidRDefault="003523D2" w:rsidP="003523D2">
      <w:pPr>
        <w:pStyle w:val="ListParagraph"/>
        <w:numPr>
          <w:ilvl w:val="0"/>
          <w:numId w:val="16"/>
        </w:numPr>
        <w:tabs>
          <w:tab w:val="num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523D2">
        <w:rPr>
          <w:rFonts w:ascii="Arial" w:hAnsi="Arial" w:cs="Arial"/>
          <w:sz w:val="20"/>
          <w:szCs w:val="20"/>
        </w:rPr>
        <w:t xml:space="preserve">Multiple treatments are required </w:t>
      </w:r>
    </w:p>
    <w:p w14:paraId="064389EA" w14:textId="77777777" w:rsidR="003523D2" w:rsidRPr="003523D2" w:rsidRDefault="003523D2" w:rsidP="003523D2">
      <w:pPr>
        <w:pStyle w:val="ListParagraph"/>
        <w:numPr>
          <w:ilvl w:val="0"/>
          <w:numId w:val="16"/>
        </w:numPr>
        <w:tabs>
          <w:tab w:val="num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523D2">
        <w:rPr>
          <w:rFonts w:ascii="Arial" w:hAnsi="Arial" w:cs="Arial"/>
          <w:sz w:val="20"/>
          <w:szCs w:val="20"/>
        </w:rPr>
        <w:t>Notify clinic of any concerns (blistering, excessive redness/swelling, etc.)</w:t>
      </w:r>
    </w:p>
    <w:p w14:paraId="680E82D0" w14:textId="357EB473" w:rsidR="003523D2" w:rsidRPr="003523D2" w:rsidRDefault="00180BB7" w:rsidP="003523D2">
      <w:pPr>
        <w:pStyle w:val="ListParagraph"/>
        <w:numPr>
          <w:ilvl w:val="0"/>
          <w:numId w:val="16"/>
        </w:numPr>
        <w:tabs>
          <w:tab w:val="num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7E2369">
        <w:rPr>
          <w:rFonts w:ascii="Arial" w:hAnsi="Arial" w:cs="Arial"/>
          <w:sz w:val="20"/>
          <w:szCs w:val="20"/>
        </w:rPr>
        <w:t xml:space="preserve">esume skin care </w:t>
      </w:r>
      <w:r w:rsidR="00347C92">
        <w:rPr>
          <w:rFonts w:ascii="Arial" w:hAnsi="Arial" w:cs="Arial"/>
          <w:sz w:val="20"/>
          <w:szCs w:val="20"/>
        </w:rPr>
        <w:t>regimen</w:t>
      </w:r>
      <w:r w:rsidR="003523D2" w:rsidRPr="003523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when skin is </w:t>
      </w:r>
      <w:r w:rsidR="00937107">
        <w:rPr>
          <w:rFonts w:ascii="Arial" w:hAnsi="Arial" w:cs="Arial"/>
          <w:sz w:val="20"/>
          <w:szCs w:val="20"/>
        </w:rPr>
        <w:t>completely healed, usually day 4</w:t>
      </w:r>
      <w:r w:rsidR="00673AC7">
        <w:rPr>
          <w:rFonts w:ascii="Arial" w:hAnsi="Arial" w:cs="Arial"/>
          <w:sz w:val="20"/>
          <w:szCs w:val="20"/>
        </w:rPr>
        <w:t xml:space="preserve"> -7</w:t>
      </w:r>
    </w:p>
    <w:p w14:paraId="69B64615" w14:textId="35A66469" w:rsidR="00F4636A" w:rsidRPr="003523D2" w:rsidRDefault="00F4636A" w:rsidP="003523D2">
      <w:pPr>
        <w:tabs>
          <w:tab w:val="num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C45CAE" w14:textId="08276B2D" w:rsidR="00F4636A" w:rsidRPr="0091406B" w:rsidRDefault="009D0BEE" w:rsidP="00F4636A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Contact the office with any questions or concerns: </w:t>
      </w:r>
      <w:r w:rsidRPr="009D0BEE">
        <w:rPr>
          <w:rFonts w:ascii="Arial" w:hAnsi="Arial" w:cs="Arial"/>
          <w:b/>
          <w:sz w:val="20"/>
          <w:szCs w:val="20"/>
        </w:rPr>
        <w:t>281-362-0014</w:t>
      </w:r>
    </w:p>
    <w:p w14:paraId="6824657C" w14:textId="77777777" w:rsidR="00F4636A" w:rsidRDefault="00F4636A" w:rsidP="00F4636A">
      <w:pPr>
        <w:rPr>
          <w:rFonts w:ascii="Arial" w:hAnsi="Arial" w:cs="Arial"/>
          <w:sz w:val="20"/>
          <w:szCs w:val="20"/>
        </w:rPr>
      </w:pPr>
    </w:p>
    <w:p w14:paraId="12F0116C" w14:textId="77777777" w:rsidR="00937107" w:rsidRPr="0091406B" w:rsidRDefault="00937107" w:rsidP="00F4636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937107" w:rsidRPr="0091406B" w:rsidSect="009B33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1440" w:left="72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DAE81" w14:textId="77777777" w:rsidR="003320C4" w:rsidRDefault="003320C4">
      <w:r>
        <w:separator/>
      </w:r>
    </w:p>
  </w:endnote>
  <w:endnote w:type="continuationSeparator" w:id="0">
    <w:p w14:paraId="4980A198" w14:textId="77777777" w:rsidR="003320C4" w:rsidRDefault="0033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531B0" w14:textId="77777777" w:rsidR="00A12F7C" w:rsidRDefault="00A12F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E70DA" w14:textId="239CDF81" w:rsidR="00246048" w:rsidRPr="00246048" w:rsidRDefault="004B1F42" w:rsidP="00105EE1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846C06" wp14:editId="635D93B2">
              <wp:simplePos x="0" y="0"/>
              <wp:positionH relativeFrom="column">
                <wp:posOffset>-128955</wp:posOffset>
              </wp:positionH>
              <wp:positionV relativeFrom="paragraph">
                <wp:posOffset>-299427</wp:posOffset>
              </wp:positionV>
              <wp:extent cx="3217985" cy="2946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7985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795C96" w14:textId="0699182A" w:rsidR="004B1F42" w:rsidRPr="004B1F42" w:rsidRDefault="004B1F42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4B1F42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© 2017 Cutera, Inc. All rights reserved. </w:t>
                          </w:r>
                          <w:r w:rsidR="003523D2" w:rsidRPr="003523D2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D2132</w:t>
                          </w:r>
                          <w:r w:rsidR="003523D2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584D7C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rB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9846C0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10.15pt;margin-top:-23.6pt;width:253.4pt;height:23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" filled="f" stroked="f">
              <v:textbox>
                <w:txbxContent>
                  <w:p w14:paraId="04795C96" w14:textId="0699182A" w:rsidR="004B1F42" w:rsidRPr="004B1F42" w:rsidRDefault="004B1F42">
                    <w:pP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 w:rsidRPr="004B1F42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© 2017 Cutera, Inc. All rights reserved. </w:t>
                    </w:r>
                    <w:r w:rsidR="003523D2" w:rsidRPr="003523D2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D2132</w:t>
                    </w:r>
                    <w:r w:rsidR="003523D2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584D7C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rB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BC711F">
      <w:rPr>
        <w:rFonts w:ascii="Arial" w:hAnsi="Arial" w:cs="Arial"/>
        <w:noProof/>
        <w:sz w:val="20"/>
        <w:szCs w:val="20"/>
        <w:lang w:eastAsia="en-US"/>
      </w:rPr>
      <w:drawing>
        <wp:anchor distT="0" distB="0" distL="114300" distR="114300" simplePos="0" relativeHeight="251660288" behindDoc="0" locked="0" layoutInCell="1" allowOverlap="1" wp14:anchorId="0F8EF50D" wp14:editId="7AAC920C">
          <wp:simplePos x="0" y="0"/>
          <wp:positionH relativeFrom="column">
            <wp:posOffset>5524500</wp:posOffset>
          </wp:positionH>
          <wp:positionV relativeFrom="paragraph">
            <wp:posOffset>-453284</wp:posOffset>
          </wp:positionV>
          <wp:extent cx="1306664" cy="294640"/>
          <wp:effectExtent l="0" t="0" r="0" b="1016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utera-logo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664" cy="29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3377">
      <w:rPr>
        <w:rFonts w:ascii="Arial" w:hAnsi="Arial" w:cs="Arial"/>
        <w:noProof/>
        <w:sz w:val="20"/>
        <w:szCs w:val="20"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BEB6A0" wp14:editId="579E45DE">
              <wp:simplePos x="0" y="0"/>
              <wp:positionH relativeFrom="column">
                <wp:posOffset>-457200</wp:posOffset>
              </wp:positionH>
              <wp:positionV relativeFrom="paragraph">
                <wp:posOffset>-603250</wp:posOffset>
              </wp:positionV>
              <wp:extent cx="7772400" cy="749300"/>
              <wp:effectExtent l="0" t="0" r="0" b="1270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749300"/>
                      </a:xfrm>
                      <a:prstGeom prst="rect">
                        <a:avLst/>
                      </a:prstGeom>
                      <a:solidFill>
                        <a:srgbClr val="82C1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2643AA4" id="Rectangle 3" o:spid="_x0000_s1026" style="position:absolute;margin-left:-36pt;margin-top:-47.45pt;width:612pt;height:5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" fillcolor="#82c171" stroked="f" strokeweight="1pt"/>
          </w:pict>
        </mc:Fallback>
      </mc:AlternateContent>
    </w:r>
    <w:r w:rsidR="00A12F7C">
      <w:rPr>
        <w:rFonts w:ascii="Arial" w:hAnsi="Arial" w:cs="Arial"/>
        <w:sz w:val="20"/>
        <w:szCs w:val="20"/>
      </w:rPr>
      <w:t>2829 Technology Forest Blvd Suite 140 The Woodlands, TX 77381 | Ph# 281-362-0014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D2DC3" w14:textId="77777777" w:rsidR="00A12F7C" w:rsidRDefault="00A12F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BFC6D" w14:textId="77777777" w:rsidR="003320C4" w:rsidRDefault="003320C4">
      <w:r>
        <w:separator/>
      </w:r>
    </w:p>
  </w:footnote>
  <w:footnote w:type="continuationSeparator" w:id="0">
    <w:p w14:paraId="0D6D6D5F" w14:textId="77777777" w:rsidR="003320C4" w:rsidRDefault="00332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4A5DC" w14:textId="77777777" w:rsidR="00A12F7C" w:rsidRDefault="00A12F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B711C" w14:textId="33E0CEFA" w:rsidR="00132851" w:rsidRDefault="0091406B" w:rsidP="00B94056">
    <w:pPr>
      <w:pStyle w:val="Header"/>
      <w:tabs>
        <w:tab w:val="clear" w:pos="4320"/>
        <w:tab w:val="clear" w:pos="8640"/>
        <w:tab w:val="left" w:pos="6100"/>
      </w:tabs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22DC5296" wp14:editId="1B72FA0E">
          <wp:simplePos x="0" y="0"/>
          <wp:positionH relativeFrom="column">
            <wp:posOffset>-462915</wp:posOffset>
          </wp:positionH>
          <wp:positionV relativeFrom="paragraph">
            <wp:posOffset>-241300</wp:posOffset>
          </wp:positionV>
          <wp:extent cx="7772400" cy="1767840"/>
          <wp:effectExtent l="0" t="0" r="0" b="1016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liet Masthead_150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76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4056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08118" w14:textId="77777777" w:rsidR="00A12F7C" w:rsidRDefault="00A12F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7.5pt;height:6.75pt" o:bullet="t">
        <v:imagedata r:id="rId1" o:title="clip_bullet001"/>
      </v:shape>
    </w:pict>
  </w:numPicBullet>
  <w:numPicBullet w:numPicBulletId="1">
    <w:pict>
      <v:shape id="_x0000_i1043" type="#_x0000_t75" style="width:6.75pt;height:4.5pt" o:bullet="t">
        <v:imagedata r:id="rId2" o:title="clip_bullet001"/>
      </v:shape>
    </w:pict>
  </w:numPicBullet>
  <w:abstractNum w:abstractNumId="0" w15:restartNumberingAfterBreak="0">
    <w:nsid w:val="FFFFFF1D"/>
    <w:multiLevelType w:val="multilevel"/>
    <w:tmpl w:val="56D8F8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5214D"/>
    <w:multiLevelType w:val="hybridMultilevel"/>
    <w:tmpl w:val="949CAD4A"/>
    <w:lvl w:ilvl="0" w:tplc="9710DEF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966F9A">
      <w:start w:val="16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B4BEE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0A55F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60AE3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CC842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B4F99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16D92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1A1BA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3D23528"/>
    <w:multiLevelType w:val="hybridMultilevel"/>
    <w:tmpl w:val="DB7E2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6692B"/>
    <w:multiLevelType w:val="hybridMultilevel"/>
    <w:tmpl w:val="B9767E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606BC"/>
    <w:multiLevelType w:val="hybridMultilevel"/>
    <w:tmpl w:val="27040CF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0DFF2D0C"/>
    <w:multiLevelType w:val="hybridMultilevel"/>
    <w:tmpl w:val="DA0EE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547AC"/>
    <w:multiLevelType w:val="hybridMultilevel"/>
    <w:tmpl w:val="24A2A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73750"/>
    <w:multiLevelType w:val="hybridMultilevel"/>
    <w:tmpl w:val="5CF6D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B4918"/>
    <w:multiLevelType w:val="hybridMultilevel"/>
    <w:tmpl w:val="BCE41BF6"/>
    <w:lvl w:ilvl="0" w:tplc="006A29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9A94A2">
      <w:start w:val="16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58A6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D6CB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BA5CC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F084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90A3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F0A9E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0CF94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DBD46DD"/>
    <w:multiLevelType w:val="hybridMultilevel"/>
    <w:tmpl w:val="823A8968"/>
    <w:lvl w:ilvl="0" w:tplc="F49A45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6CE87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507FB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8C8B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B847E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3EA2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F461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F6A5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FEA3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19A033A"/>
    <w:multiLevelType w:val="hybridMultilevel"/>
    <w:tmpl w:val="F0AE0432"/>
    <w:lvl w:ilvl="0" w:tplc="4F2A5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4AA7AA">
      <w:start w:val="16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E42D7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E4AC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4001B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3AB13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82F33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D6660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6EDB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67A061C"/>
    <w:multiLevelType w:val="hybridMultilevel"/>
    <w:tmpl w:val="CBFAB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5771A"/>
    <w:multiLevelType w:val="hybridMultilevel"/>
    <w:tmpl w:val="F69202A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58A49EE"/>
    <w:multiLevelType w:val="hybridMultilevel"/>
    <w:tmpl w:val="D5024474"/>
    <w:lvl w:ilvl="0" w:tplc="6BE47C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C4FBC4">
      <w:start w:val="16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2419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AE277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0E8B0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92BC7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E865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C413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D8081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7FC2B07"/>
    <w:multiLevelType w:val="hybridMultilevel"/>
    <w:tmpl w:val="BB1477A8"/>
    <w:lvl w:ilvl="0" w:tplc="F3DE4F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A68E5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AC94E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5CAD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3611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96A5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6241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F2EC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8C82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B760882"/>
    <w:multiLevelType w:val="hybridMultilevel"/>
    <w:tmpl w:val="7F987E28"/>
    <w:lvl w:ilvl="0" w:tplc="749A9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A1488F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E84DDA"/>
    <w:multiLevelType w:val="hybridMultilevel"/>
    <w:tmpl w:val="DC60F2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6B76FD"/>
    <w:multiLevelType w:val="hybridMultilevel"/>
    <w:tmpl w:val="11C04EC4"/>
    <w:lvl w:ilvl="0" w:tplc="419087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42BAB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74F0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D840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EA7D5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02F6E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F865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5A32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00799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0"/>
  </w:num>
  <w:num w:numId="3">
    <w:abstractNumId w:val="17"/>
  </w:num>
  <w:num w:numId="4">
    <w:abstractNumId w:val="14"/>
  </w:num>
  <w:num w:numId="5">
    <w:abstractNumId w:val="13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4"/>
  </w:num>
  <w:num w:numId="14">
    <w:abstractNumId w:val="7"/>
  </w:num>
  <w:num w:numId="15">
    <w:abstractNumId w:val="12"/>
  </w:num>
  <w:num w:numId="16">
    <w:abstractNumId w:val="5"/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81B"/>
    <w:rsid w:val="00064AE5"/>
    <w:rsid w:val="000D1838"/>
    <w:rsid w:val="000E0E33"/>
    <w:rsid w:val="000E704A"/>
    <w:rsid w:val="000E7E94"/>
    <w:rsid w:val="000F5D21"/>
    <w:rsid w:val="00105EE1"/>
    <w:rsid w:val="00132851"/>
    <w:rsid w:val="00147F6A"/>
    <w:rsid w:val="00180BB7"/>
    <w:rsid w:val="00181E16"/>
    <w:rsid w:val="001919C0"/>
    <w:rsid w:val="001A00AB"/>
    <w:rsid w:val="001B687B"/>
    <w:rsid w:val="001D07F6"/>
    <w:rsid w:val="001D151E"/>
    <w:rsid w:val="00211C88"/>
    <w:rsid w:val="00246048"/>
    <w:rsid w:val="0027026E"/>
    <w:rsid w:val="00277555"/>
    <w:rsid w:val="0029151B"/>
    <w:rsid w:val="002C1812"/>
    <w:rsid w:val="002C70E1"/>
    <w:rsid w:val="002D4678"/>
    <w:rsid w:val="003320C4"/>
    <w:rsid w:val="00347C92"/>
    <w:rsid w:val="003523D2"/>
    <w:rsid w:val="00401E32"/>
    <w:rsid w:val="00432D6E"/>
    <w:rsid w:val="00435BB8"/>
    <w:rsid w:val="00442741"/>
    <w:rsid w:val="00487FE3"/>
    <w:rsid w:val="004A0AAE"/>
    <w:rsid w:val="004A41FF"/>
    <w:rsid w:val="004A7B10"/>
    <w:rsid w:val="004B1F42"/>
    <w:rsid w:val="004C439A"/>
    <w:rsid w:val="004F5B31"/>
    <w:rsid w:val="00515BAA"/>
    <w:rsid w:val="00540380"/>
    <w:rsid w:val="00574854"/>
    <w:rsid w:val="00584D7C"/>
    <w:rsid w:val="005F508E"/>
    <w:rsid w:val="00610FFB"/>
    <w:rsid w:val="00637AE1"/>
    <w:rsid w:val="0067277B"/>
    <w:rsid w:val="00673AC7"/>
    <w:rsid w:val="00676970"/>
    <w:rsid w:val="00681F62"/>
    <w:rsid w:val="006C281B"/>
    <w:rsid w:val="006F3AD5"/>
    <w:rsid w:val="0074282F"/>
    <w:rsid w:val="00761E62"/>
    <w:rsid w:val="0077355C"/>
    <w:rsid w:val="0078235C"/>
    <w:rsid w:val="007A39E5"/>
    <w:rsid w:val="007C145C"/>
    <w:rsid w:val="007E2369"/>
    <w:rsid w:val="00803BB6"/>
    <w:rsid w:val="00827A37"/>
    <w:rsid w:val="00847197"/>
    <w:rsid w:val="00876170"/>
    <w:rsid w:val="008C5057"/>
    <w:rsid w:val="008D6B34"/>
    <w:rsid w:val="0091406B"/>
    <w:rsid w:val="009241C2"/>
    <w:rsid w:val="00937107"/>
    <w:rsid w:val="00955C80"/>
    <w:rsid w:val="00970FDF"/>
    <w:rsid w:val="009833C6"/>
    <w:rsid w:val="00983ACF"/>
    <w:rsid w:val="009A7239"/>
    <w:rsid w:val="009B3377"/>
    <w:rsid w:val="009D0BEE"/>
    <w:rsid w:val="00A042E0"/>
    <w:rsid w:val="00A12F7C"/>
    <w:rsid w:val="00A30B42"/>
    <w:rsid w:val="00A40843"/>
    <w:rsid w:val="00A57C89"/>
    <w:rsid w:val="00A720A4"/>
    <w:rsid w:val="00AA4E24"/>
    <w:rsid w:val="00AB6E8F"/>
    <w:rsid w:val="00AF2ACB"/>
    <w:rsid w:val="00AF7866"/>
    <w:rsid w:val="00B30D6C"/>
    <w:rsid w:val="00B342A2"/>
    <w:rsid w:val="00B72125"/>
    <w:rsid w:val="00B87495"/>
    <w:rsid w:val="00B94056"/>
    <w:rsid w:val="00BA0264"/>
    <w:rsid w:val="00BB7730"/>
    <w:rsid w:val="00BC711F"/>
    <w:rsid w:val="00BD42EE"/>
    <w:rsid w:val="00BE6A9D"/>
    <w:rsid w:val="00C01849"/>
    <w:rsid w:val="00C02866"/>
    <w:rsid w:val="00C37ABC"/>
    <w:rsid w:val="00C42D7B"/>
    <w:rsid w:val="00C71A2D"/>
    <w:rsid w:val="00CB0274"/>
    <w:rsid w:val="00CE6C64"/>
    <w:rsid w:val="00CE7286"/>
    <w:rsid w:val="00D33A35"/>
    <w:rsid w:val="00D74FBA"/>
    <w:rsid w:val="00D86840"/>
    <w:rsid w:val="00D934C8"/>
    <w:rsid w:val="00D9624E"/>
    <w:rsid w:val="00DD18F3"/>
    <w:rsid w:val="00E20290"/>
    <w:rsid w:val="00E42365"/>
    <w:rsid w:val="00E563DC"/>
    <w:rsid w:val="00E73DA8"/>
    <w:rsid w:val="00E77A3E"/>
    <w:rsid w:val="00EE285D"/>
    <w:rsid w:val="00F22A8C"/>
    <w:rsid w:val="00F4636A"/>
    <w:rsid w:val="00F861C3"/>
    <w:rsid w:val="00FA570E"/>
    <w:rsid w:val="00FD67BC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CE736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34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68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paragraph" w:styleId="Header">
    <w:name w:val="header"/>
    <w:basedOn w:val="Normal"/>
    <w:rsid w:val="002460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4604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unhideWhenUsed/>
    <w:qFormat/>
    <w:rsid w:val="0091406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B3377"/>
    <w:rPr>
      <w:sz w:val="24"/>
      <w:szCs w:val="24"/>
      <w:lang w:eastAsia="ja-JP"/>
    </w:rPr>
  </w:style>
  <w:style w:type="paragraph" w:customStyle="1" w:styleId="Bullet">
    <w:name w:val="Bullet"/>
    <w:basedOn w:val="BodyText"/>
    <w:qFormat/>
    <w:rsid w:val="00761E62"/>
    <w:pPr>
      <w:spacing w:before="60" w:after="60"/>
    </w:pPr>
    <w:rPr>
      <w:rFonts w:ascii="Arial" w:hAnsi="Arial" w:cs="Arial"/>
      <w:color w:val="000000"/>
      <w:sz w:val="22"/>
      <w:szCs w:val="20"/>
    </w:rPr>
  </w:style>
  <w:style w:type="paragraph" w:styleId="BodyText">
    <w:name w:val="Body Text"/>
    <w:basedOn w:val="Normal"/>
    <w:link w:val="BodyTextChar"/>
    <w:rsid w:val="00761E6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61E62"/>
    <w:rPr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955C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5C80"/>
    <w:rPr>
      <w:rFonts w:ascii="Segoe UI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0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7349B289-91A9-4860-9C74-66CC73B03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497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Pre &amp; Post Care for Vascular Treatments</vt:lpstr>
    </vt:vector>
  </TitlesOfParts>
  <Manager/>
  <Company>Cutera, Inc.</Company>
  <LinksUpToDate>false</LinksUpToDate>
  <CharactersWithSpaces>3192</CharactersWithSpaces>
  <SharedDoc>false</SharedDoc>
  <HyperlinkBase/>
  <HLinks>
    <vt:vector size="12" baseType="variant">
      <vt:variant>
        <vt:i4>7733256</vt:i4>
      </vt:variant>
      <vt:variant>
        <vt:i4>3789</vt:i4>
      </vt:variant>
      <vt:variant>
        <vt:i4>1025</vt:i4>
      </vt:variant>
      <vt:variant>
        <vt:i4>1</vt:i4>
      </vt:variant>
      <vt:variant>
        <vt:lpwstr>clip_bullet001</vt:lpwstr>
      </vt:variant>
      <vt:variant>
        <vt:lpwstr/>
      </vt:variant>
      <vt:variant>
        <vt:i4>7733256</vt:i4>
      </vt:variant>
      <vt:variant>
        <vt:i4>3790</vt:i4>
      </vt:variant>
      <vt:variant>
        <vt:i4>1026</vt:i4>
      </vt:variant>
      <vt:variant>
        <vt:i4>1</vt:i4>
      </vt:variant>
      <vt:variant>
        <vt:lpwstr>clip_bullet001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Pre &amp; Post Care for Vascular Treatments</dc:title>
  <dc:subject/>
  <dc:creator>Microsoft Office User</dc:creator>
  <cp:keywords/>
  <dc:description/>
  <cp:lastModifiedBy>Billi Jo Hausman</cp:lastModifiedBy>
  <cp:revision>4</cp:revision>
  <cp:lastPrinted>2019-03-06T21:11:00Z</cp:lastPrinted>
  <dcterms:created xsi:type="dcterms:W3CDTF">2018-11-15T20:56:00Z</dcterms:created>
  <dcterms:modified xsi:type="dcterms:W3CDTF">2019-03-06T22:40:00Z</dcterms:modified>
  <cp:category/>
</cp:coreProperties>
</file>